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A2BD" w14:textId="77777777" w:rsidR="00F21D37" w:rsidRPr="00764E83" w:rsidRDefault="00F21D37" w:rsidP="009A0FB6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B03F6B0" w14:textId="77777777" w:rsidR="00F21D37" w:rsidRPr="00764E83" w:rsidRDefault="003B17EF" w:rsidP="009A0FB6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764E83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21BA976" w14:textId="77777777" w:rsidR="008A011F" w:rsidRPr="00764E83" w:rsidRDefault="00764E83" w:rsidP="00764E83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r w:rsidRPr="00764E83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Umje</w:t>
      </w:r>
      <w:r w:rsidR="00F813AD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tnost i kultura online</w:t>
      </w:r>
    </w:p>
    <w:p w14:paraId="3A40E072" w14:textId="77777777" w:rsidR="00F21D37" w:rsidRPr="00722D61" w:rsidRDefault="00722D61" w:rsidP="00214882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2D61">
        <w:rPr>
          <w:rFonts w:ascii="Lucida Sans Unicode" w:hAnsi="Lucida Sans Unicode" w:cs="Lucida Sans Unicode"/>
          <w:b/>
          <w:color w:val="000000"/>
          <w:sz w:val="20"/>
          <w:szCs w:val="20"/>
        </w:rPr>
        <w:t>UP.02.1.1.14</w:t>
      </w:r>
    </w:p>
    <w:p w14:paraId="65EF4150" w14:textId="77777777" w:rsidR="00214882" w:rsidRPr="00764E83" w:rsidRDefault="00214882" w:rsidP="00214882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26A99A57" w14:textId="77777777" w:rsidR="00F21D37" w:rsidRPr="00764E83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prijavitelja o istinitosti podataka, izbjegavanju dvostrukog financiranja i ispunjavanju preduvjeta za sudjelovanje u postupku dodjele</w:t>
      </w:r>
      <w:r w:rsidR="00B650F0" w:rsidRPr="00764E83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14:paraId="5392D43F" w14:textId="77777777"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</w:t>
      </w:r>
    </w:p>
    <w:p w14:paraId="42E54A28" w14:textId="77777777"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o partnerstvu</w:t>
      </w:r>
    </w:p>
    <w:p w14:paraId="715AAF21" w14:textId="77777777"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EFD7395" w14:textId="77777777" w:rsidR="009F2F6A" w:rsidRDefault="003B17EF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764E83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p w14:paraId="1C47F8DE" w14:textId="77777777" w:rsidR="007E796E" w:rsidRPr="007E796E" w:rsidRDefault="007E796E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10"/>
          <w:szCs w:val="10"/>
        </w:rPr>
      </w:pPr>
    </w:p>
    <w:p w14:paraId="1023190B" w14:textId="77777777" w:rsidR="00214882" w:rsidRPr="00764E83" w:rsidRDefault="0021488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38"/>
        <w:gridCol w:w="3617"/>
        <w:gridCol w:w="3617"/>
      </w:tblGrid>
      <w:tr w:rsidR="007E796E" w:rsidRPr="00764E83" w14:paraId="113575BD" w14:textId="77777777" w:rsidTr="007E796E">
        <w:trPr>
          <w:trHeight w:val="6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47DE9" w14:textId="77777777"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4E83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4EDF0EFD" w14:textId="77777777"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E4ED45A" w14:textId="77777777"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4AF27C7F" w14:textId="77777777"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9EEDC0" w14:textId="77777777" w:rsidR="009F2F6A" w:rsidRPr="00764E83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13C1E2" w14:textId="77777777" w:rsidR="00F21D37" w:rsidRPr="00764E83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64E83">
        <w:rPr>
          <w:rFonts w:ascii="Lucida Sans Unicode" w:hAnsi="Lucida Sans Unicode" w:cs="Lucida Sans Unicode"/>
          <w:b/>
          <w:sz w:val="20"/>
          <w:szCs w:val="20"/>
        </w:rPr>
        <w:t>Izjava prijavitelja o ispunjavanju i prihvaćanju uvjeta natječaja</w:t>
      </w:r>
    </w:p>
    <w:p w14:paraId="7801BA7D" w14:textId="77777777" w:rsidR="00F21D37" w:rsidRPr="00764E83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prijavitelj izjavljuje sljedeće:</w:t>
      </w:r>
    </w:p>
    <w:p w14:paraId="755C40DF" w14:textId="77777777" w:rsidR="00F21D37" w:rsidRPr="00764E83" w:rsidRDefault="003B17EF" w:rsidP="00764E83">
      <w:pPr>
        <w:pStyle w:val="Odlomakpopis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proučio natječajnu dokumentaciju i prihvaća sve uvjete poziva na dostavu projektnih prijedloga;</w:t>
      </w:r>
    </w:p>
    <w:p w14:paraId="6F31A7C4" w14:textId="77777777" w:rsidR="00F21D37" w:rsidRPr="00764E83" w:rsidRDefault="00F422B1" w:rsidP="00764E83">
      <w:pPr>
        <w:pStyle w:val="Odlomakpopis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je pravna osoba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764E83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i koja je na dan prijave registrirana za obavljanje djelat</w:t>
      </w:r>
      <w:r w:rsidR="00214882" w:rsidRPr="00764E83">
        <w:rPr>
          <w:rFonts w:ascii="Lucida Sans Unicode" w:hAnsi="Lucida Sans Unicode" w:cs="Lucida Sans Unicode"/>
          <w:sz w:val="20"/>
          <w:szCs w:val="20"/>
        </w:rPr>
        <w:t>nosti u Republici Hrvatskoj i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14:paraId="5EFDF4AD" w14:textId="77777777" w:rsidR="00D8458C" w:rsidRPr="00764E83" w:rsidRDefault="00D8458C" w:rsidP="00764E83">
      <w:pPr>
        <w:pStyle w:val="Odlomakpopis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posjeduje pravni,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14:paraId="4FA06F08" w14:textId="77777777" w:rsidR="00F21D37" w:rsidRPr="00764E83" w:rsidRDefault="003B17EF" w:rsidP="00764E83">
      <w:pPr>
        <w:pStyle w:val="Odlomakpopis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58D06C1B" w14:textId="77777777" w:rsidR="00F21D37" w:rsidRPr="00764E83" w:rsidRDefault="003B17EF" w:rsidP="00764E83">
      <w:pPr>
        <w:pStyle w:val="Odlomakpopis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nije u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Pr="00764E83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14:paraId="4ED03EB8" w14:textId="77777777" w:rsidR="00F21D37" w:rsidRPr="00764E83" w:rsidRDefault="003B17EF" w:rsidP="00764E83">
      <w:pPr>
        <w:pStyle w:val="Odlomakpopis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nije prekršio odredbe o namjenskom korištenju sredstava iz Europskog socijalnog fonda i drugih javnih sredstava;</w:t>
      </w:r>
    </w:p>
    <w:p w14:paraId="2602FCCD" w14:textId="77777777" w:rsidR="00F21D37" w:rsidRPr="00764E83" w:rsidRDefault="003B17EF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za prijavljeni projektni prijedlog prijavitelju nisu već dodijeljena sredstva iz drugih javnih izvora (nacionalnih ili EU)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>te se prijavitelj obvezuje da projektne aktivnosti iz projekta neće biti dvostruko financirane;</w:t>
      </w:r>
    </w:p>
    <w:p w14:paraId="5BA903C9" w14:textId="77777777" w:rsidR="004C41DC" w:rsidRPr="00764E83" w:rsidRDefault="004C41DC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lastRenderedPageBreak/>
        <w:t>prijavitelj vodi transparentno financijsko poslovanje;</w:t>
      </w:r>
    </w:p>
    <w:p w14:paraId="7E032283" w14:textId="77777777" w:rsidR="004C41DC" w:rsidRPr="00764E83" w:rsidRDefault="00810214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suglasan</w:t>
      </w:r>
      <w:r w:rsidR="00B67605" w:rsidRPr="00764E83">
        <w:rPr>
          <w:rFonts w:ascii="Lucida Sans Unicode" w:hAnsi="Lucida Sans Unicode" w:cs="Lucida Sans Unicode"/>
          <w:sz w:val="20"/>
          <w:szCs w:val="20"/>
        </w:rPr>
        <w:t xml:space="preserve"> da će, ukoliko je projekt usmjeren na djecu kao potencijalne korisnike, tijekom provedbe, odnosno, u trenutku kada budu poznata</w:t>
      </w:r>
      <w:r w:rsidR="005E6ACA" w:rsidRPr="00764E83">
        <w:rPr>
          <w:rFonts w:ascii="Lucida Sans Unicode" w:hAnsi="Lucida Sans Unicode" w:cs="Lucida Sans Unicode"/>
          <w:sz w:val="20"/>
          <w:szCs w:val="20"/>
        </w:rPr>
        <w:t xml:space="preserve"> njihova imena, dostaviti dodatnu dokumentaciju za osobe</w:t>
      </w:r>
      <w:r w:rsidR="009F5AC7" w:rsidRPr="00764E83">
        <w:rPr>
          <w:rFonts w:ascii="Lucida Sans Unicode" w:hAnsi="Lucida Sans Unicode" w:cs="Lucida Sans Unicode"/>
          <w:sz w:val="20"/>
          <w:szCs w:val="20"/>
        </w:rPr>
        <w:t xml:space="preserve"> koje će kroz provedbu projek</w:t>
      </w:r>
      <w:r w:rsidR="00101EE3" w:rsidRPr="00764E83">
        <w:rPr>
          <w:rFonts w:ascii="Lucida Sans Unicode" w:hAnsi="Lucida Sans Unicode" w:cs="Lucida Sans Unicode"/>
          <w:sz w:val="20"/>
          <w:szCs w:val="20"/>
        </w:rPr>
        <w:t>tnih aktivnosti biti u kontaktu</w:t>
      </w:r>
      <w:r w:rsidR="009F5AC7" w:rsidRPr="00764E83">
        <w:rPr>
          <w:rFonts w:ascii="Lucida Sans Unicode" w:hAnsi="Lucida Sans Unicode" w:cs="Lucida Sans Unicode"/>
          <w:sz w:val="20"/>
          <w:szCs w:val="20"/>
        </w:rPr>
        <w:t xml:space="preserve"> s djecom;</w:t>
      </w:r>
    </w:p>
    <w:p w14:paraId="594FFC64" w14:textId="77777777" w:rsidR="00F21D37" w:rsidRPr="00764E83" w:rsidRDefault="0075255D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ili osoba ovlaštena po zakonu za zastupanje prijavitelja nije pravomoćno osuđena za bilo koje od sljedećih kaznenih djela: </w:t>
      </w:r>
    </w:p>
    <w:p w14:paraId="6C926B75" w14:textId="77777777" w:rsidR="00F21D37" w:rsidRPr="00764E83" w:rsidRDefault="003B17EF" w:rsidP="00764E83">
      <w:pPr>
        <w:pStyle w:val="Odlomakpopisa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14:paraId="48314D42" w14:textId="77777777" w:rsidR="00F21D37" w:rsidRPr="00764E83" w:rsidRDefault="003B17EF" w:rsidP="00764E83">
      <w:pPr>
        <w:pStyle w:val="Odlomakpopisa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14:paraId="266DAA3B" w14:textId="77777777" w:rsidR="00F21D37" w:rsidRPr="00764E83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8285753" w14:textId="77777777" w:rsidR="00F21D37" w:rsidRPr="00764E83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u sukobu interesa;</w:t>
      </w:r>
    </w:p>
    <w:p w14:paraId="1EAAE658" w14:textId="77777777" w:rsidR="00F21D37" w:rsidRPr="00764E83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D53739F" w14:textId="77777777" w:rsidR="00F21D37" w:rsidRPr="00764E83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je suglasan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dostaviti 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 xml:space="preserve">tražena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>dodatna pojašnjenja i/ili dokumentaciju vezan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>e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uz provjeru prijave;</w:t>
      </w:r>
    </w:p>
    <w:p w14:paraId="25875056" w14:textId="77777777" w:rsidR="00F21D37" w:rsidRPr="00764E83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je suglasan s javnom objavom podataka o projektu koji su od javnoga značenja;</w:t>
      </w:r>
    </w:p>
    <w:p w14:paraId="5321C836" w14:textId="77777777" w:rsidR="00F21D37" w:rsidRPr="00764E83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prijavitelj je suglasan da su svi podaci koje je naveo u projektnoj prijavi istiniti  i odgovaraju stanju na dan prijave na poziv na dostavu projektnih prijedloga;</w:t>
      </w:r>
    </w:p>
    <w:p w14:paraId="520A98B5" w14:textId="77777777" w:rsidR="00F21D37" w:rsidRPr="00764E83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14:paraId="7B913077" w14:textId="77777777" w:rsidR="00F21D37" w:rsidRDefault="00C11345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prijavitelj će pratiti podatke o sudionicima u operaciji u skladu s raščlambom </w:t>
      </w:r>
      <w:r w:rsidR="00545EE9" w:rsidRPr="00764E83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14:paraId="0BFD47D6" w14:textId="77777777" w:rsidR="009A0FB6" w:rsidRPr="00764E83" w:rsidRDefault="009A0FB6" w:rsidP="009A0FB6">
      <w:pPr>
        <w:pStyle w:val="Odlomakpopisa"/>
        <w:tabs>
          <w:tab w:val="left" w:pos="930"/>
        </w:tabs>
        <w:spacing w:after="120"/>
        <w:ind w:left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B980F0" w14:textId="77777777" w:rsidR="001874C2" w:rsidRPr="00764E83" w:rsidRDefault="001874C2" w:rsidP="00764E83">
      <w:pPr>
        <w:pStyle w:val="Odlomakpopisa"/>
        <w:numPr>
          <w:ilvl w:val="0"/>
          <w:numId w:val="6"/>
        </w:numPr>
        <w:tabs>
          <w:tab w:val="left" w:pos="930"/>
        </w:tabs>
        <w:suppressAutoHyphens w:val="0"/>
        <w:spacing w:after="120"/>
        <w:ind w:left="567" w:hanging="567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 Projekt u trenutku podnošenja projektnog prijedloga nije fizički niti financijski </w:t>
      </w:r>
      <w:r w:rsidR="00387EDD" w:rsidRPr="00764E8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završen;  </w:t>
      </w:r>
    </w:p>
    <w:p w14:paraId="7D942065" w14:textId="77777777" w:rsidR="00F21D37" w:rsidRPr="00764E83" w:rsidRDefault="005D4578" w:rsidP="00764E83">
      <w:pPr>
        <w:pStyle w:val="Odlomakpopis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lastRenderedPageBreak/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ukoliko se naknadno izmijenila situacija prijavitelja u odnosu na jednu ili više točaka navedenih u ovoj Izjavi, prijavitelj će o tome odmah obavijestiti Posredničko tijelo razine 2.</w:t>
      </w:r>
    </w:p>
    <w:p w14:paraId="36ABBF26" w14:textId="77777777"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5D0E367" w14:textId="77777777" w:rsidR="009A0FB6" w:rsidRPr="009A0FB6" w:rsidRDefault="009A0FB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10"/>
          <w:szCs w:val="10"/>
        </w:rPr>
      </w:pPr>
    </w:p>
    <w:p w14:paraId="69B0D503" w14:textId="77777777" w:rsidR="00942786" w:rsidRPr="00764E83" w:rsidRDefault="00942786" w:rsidP="00942786">
      <w:pPr>
        <w:pStyle w:val="BodyTextIndent22"/>
        <w:keepNext/>
        <w:spacing w:after="120"/>
        <w:rPr>
          <w:sz w:val="20"/>
        </w:rPr>
      </w:pPr>
      <w:r w:rsidRPr="00764E83">
        <w:rPr>
          <w:rFonts w:ascii="Lucida Sans Unicode" w:hAnsi="Lucida Sans Unicode" w:cs="Lucida Sans Unicode"/>
          <w:sz w:val="20"/>
        </w:rPr>
        <w:t>II. Izjava o partnerstvu</w:t>
      </w:r>
      <w:r w:rsidR="007E1478" w:rsidRPr="00764E83">
        <w:rPr>
          <w:rFonts w:ascii="Lucida Sans Unicode" w:hAnsi="Lucida Sans Unicode" w:cs="Lucida Sans Unicode"/>
          <w:sz w:val="20"/>
        </w:rPr>
        <w:t xml:space="preserve"> </w:t>
      </w:r>
    </w:p>
    <w:p w14:paraId="3FE8B1D3" w14:textId="77777777" w:rsidR="00942786" w:rsidRPr="00764E83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14:paraId="5CFACE68" w14:textId="77777777" w:rsidR="00942786" w:rsidRPr="00764E83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 prijavitelj na projektu izjavljuje sljedeće:</w:t>
      </w:r>
    </w:p>
    <w:p w14:paraId="1CCD550F" w14:textId="77777777" w:rsidR="00942786" w:rsidRPr="00764E83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14:paraId="0C44DBCC" w14:textId="77777777" w:rsidR="00942786" w:rsidRPr="00764E83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 slučaju odabira projektnog pr</w:t>
      </w:r>
      <w:r w:rsidR="001E3DBC" w:rsidRPr="00764E83">
        <w:rPr>
          <w:rFonts w:ascii="Lucida Sans Unicode" w:hAnsi="Lucida Sans Unicode" w:cs="Lucida Sans Unicode"/>
          <w:sz w:val="20"/>
          <w:szCs w:val="20"/>
        </w:rPr>
        <w:t>ijedloga za financiranje prijavitelj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14:paraId="48B0CF31" w14:textId="77777777" w:rsidR="00942786" w:rsidRPr="00764E83" w:rsidRDefault="001E3DBC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</w:t>
      </w:r>
      <w:r w:rsidR="00942786" w:rsidRPr="00764E83">
        <w:rPr>
          <w:rFonts w:ascii="Lucida Sans Unicode" w:hAnsi="Lucida Sans Unicode" w:cs="Lucida Sans Unicode"/>
          <w:sz w:val="20"/>
          <w:szCs w:val="20"/>
        </w:rPr>
        <w:t xml:space="preserve"> je suodgovoran za provedbu projekta i obvezuje se da će ga provoditi u skladu sa svim važećim propisima;</w:t>
      </w:r>
    </w:p>
    <w:p w14:paraId="4209597A" w14:textId="77777777" w:rsidR="00942786" w:rsidRPr="00764E83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14:paraId="7BBA6C84" w14:textId="77777777" w:rsidR="00942786" w:rsidRPr="00764E83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</w:t>
      </w:r>
      <w:r w:rsidR="00054347" w:rsidRPr="00764E83">
        <w:rPr>
          <w:rFonts w:ascii="Lucida Sans Unicode" w:hAnsi="Lucida Sans Unicode" w:cs="Lucida Sans Unicode"/>
          <w:sz w:val="20"/>
          <w:szCs w:val="20"/>
        </w:rPr>
        <w:t>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14:paraId="39E203EE" w14:textId="77777777" w:rsidR="003F0421" w:rsidRPr="00764E83" w:rsidRDefault="003F0421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2EBDA498" w14:textId="77777777"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Naziv prijavitelja: 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___________________________</w:t>
      </w:r>
    </w:p>
    <w:p w14:paraId="3C601A9C" w14:textId="77777777"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4DE99FC6" w14:textId="77777777"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14:paraId="16A34540" w14:textId="77777777"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10A46552" w14:textId="77777777"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14:paraId="0DCFAFB1" w14:textId="77777777"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7393D5EA" w14:textId="77777777"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09827031" w14:textId="77777777"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Potpis i pečat: </w:t>
      </w:r>
    </w:p>
    <w:sectPr w:rsidR="00F21D37" w:rsidRPr="00764E83" w:rsidSect="009A0F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3" w:right="1417" w:bottom="765" w:left="1417" w:header="709" w:footer="38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71E4F" w14:textId="77777777" w:rsidR="00A9601C" w:rsidRDefault="00A9601C">
      <w:r>
        <w:separator/>
      </w:r>
    </w:p>
  </w:endnote>
  <w:endnote w:type="continuationSeparator" w:id="0">
    <w:p w14:paraId="467CA7A6" w14:textId="77777777" w:rsidR="00A9601C" w:rsidRDefault="00A9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1F44" w14:textId="77777777" w:rsidR="003F0421" w:rsidRDefault="009A0FB6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 wp14:anchorId="069F20FE" wp14:editId="21C1651A">
          <wp:extent cx="3057525" cy="1000125"/>
          <wp:effectExtent l="0" t="0" r="9525" b="9525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A3A83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22D61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22D61">
      <w:rPr>
        <w:noProof/>
      </w:rPr>
      <w:t>3</w:t>
    </w:r>
    <w:r>
      <w:fldChar w:fldCharType="end"/>
    </w:r>
  </w:p>
  <w:p w14:paraId="20E38005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5E396" w14:textId="77777777" w:rsidR="003F0421" w:rsidRDefault="003F0421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46570212" wp14:editId="12F748C7">
          <wp:extent cx="3517900" cy="1152525"/>
          <wp:effectExtent l="0" t="0" r="6350" b="9525"/>
          <wp:docPr id="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98DC57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C513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C513D">
      <w:rPr>
        <w:noProof/>
      </w:rPr>
      <w:t>3</w:t>
    </w:r>
    <w:r>
      <w:fldChar w:fldCharType="end"/>
    </w:r>
  </w:p>
  <w:p w14:paraId="1E49D032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6B6C7" w14:textId="77777777" w:rsidR="00A9601C" w:rsidRDefault="00A9601C">
      <w:bookmarkStart w:id="0" w:name="_Hlk34915390"/>
      <w:bookmarkEnd w:id="0"/>
      <w:r>
        <w:separator/>
      </w:r>
    </w:p>
  </w:footnote>
  <w:footnote w:type="continuationSeparator" w:id="0">
    <w:p w14:paraId="40693155" w14:textId="77777777" w:rsidR="00A9601C" w:rsidRDefault="00A9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FBF63" w14:textId="7FB1E572" w:rsidR="00F21D37" w:rsidRPr="009A0FB6" w:rsidRDefault="009A0FB6" w:rsidP="009A0FB6">
    <w:pPr>
      <w:pStyle w:val="Zaglavlje"/>
      <w:tabs>
        <w:tab w:val="clear" w:pos="4536"/>
      </w:tabs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0BA07ADC" wp14:editId="2695F276">
          <wp:simplePos x="0" y="0"/>
          <wp:positionH relativeFrom="column">
            <wp:posOffset>4852670</wp:posOffset>
          </wp:positionH>
          <wp:positionV relativeFrom="paragraph">
            <wp:posOffset>-122555</wp:posOffset>
          </wp:positionV>
          <wp:extent cx="1126490" cy="795655"/>
          <wp:effectExtent l="0" t="0" r="0" b="4445"/>
          <wp:wrapSquare wrapText="bothSides"/>
          <wp:docPr id="45" name="Slika 45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201">
      <w:rPr>
        <w:noProof/>
        <w:lang w:eastAsia="hr-HR"/>
      </w:rPr>
      <w:drawing>
        <wp:inline distT="0" distB="0" distL="0" distR="0" wp14:anchorId="7EFC6139" wp14:editId="2A51BA95">
          <wp:extent cx="1581150" cy="933450"/>
          <wp:effectExtent l="0" t="0" r="0" b="0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 na kojoj se prikazuje crte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C3D0" w14:textId="77777777" w:rsidR="00F21D37" w:rsidRDefault="00764E83">
    <w:pPr>
      <w:pStyle w:val="Zaglavlje1"/>
      <w:rPr>
        <w:lang w:eastAsia="hr-HR"/>
      </w:rPr>
    </w:pPr>
    <w:r w:rsidRPr="00AB0FAE">
      <w:rPr>
        <w:noProof/>
        <w:lang w:val="hr-HR" w:eastAsia="hr-HR"/>
      </w:rPr>
      <w:drawing>
        <wp:inline distT="0" distB="0" distL="0" distR="0" wp14:anchorId="13504C19" wp14:editId="0A8410A9">
          <wp:extent cx="981075" cy="1000125"/>
          <wp:effectExtent l="0" t="0" r="9525" b="9525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421">
      <w:rPr>
        <w:lang w:eastAsia="hr-HR"/>
      </w:rPr>
      <w:t xml:space="preserve">                                           </w:t>
    </w:r>
    <w:r w:rsidR="003B17EF">
      <w:rPr>
        <w:lang w:eastAsia="hr-HR"/>
      </w:rPr>
      <w:tab/>
    </w:r>
    <w:r w:rsidR="003B17EF">
      <w:rPr>
        <w:lang w:eastAsia="hr-HR"/>
      </w:rPr>
      <w:tab/>
    </w:r>
    <w:r>
      <w:rPr>
        <w:noProof/>
        <w:lang w:val="hr-HR" w:eastAsia="hr-HR"/>
      </w:rPr>
      <w:drawing>
        <wp:inline distT="0" distB="0" distL="0" distR="0" wp14:anchorId="077FD201" wp14:editId="4DA82317">
          <wp:extent cx="1085850" cy="801116"/>
          <wp:effectExtent l="0" t="0" r="0" b="0"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ADA74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3E08EA"/>
    <w:multiLevelType w:val="hybridMultilevel"/>
    <w:tmpl w:val="48625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37"/>
    <w:rsid w:val="00052166"/>
    <w:rsid w:val="00054126"/>
    <w:rsid w:val="00054347"/>
    <w:rsid w:val="000B1D04"/>
    <w:rsid w:val="00101EE3"/>
    <w:rsid w:val="00116532"/>
    <w:rsid w:val="00160FBC"/>
    <w:rsid w:val="00175DBB"/>
    <w:rsid w:val="001874C2"/>
    <w:rsid w:val="001B343B"/>
    <w:rsid w:val="001C0E04"/>
    <w:rsid w:val="001E3DBC"/>
    <w:rsid w:val="001E6D31"/>
    <w:rsid w:val="002044D1"/>
    <w:rsid w:val="002047F1"/>
    <w:rsid w:val="00214882"/>
    <w:rsid w:val="002457AE"/>
    <w:rsid w:val="00266280"/>
    <w:rsid w:val="002A0201"/>
    <w:rsid w:val="002A63C0"/>
    <w:rsid w:val="003029A1"/>
    <w:rsid w:val="00333F03"/>
    <w:rsid w:val="00365207"/>
    <w:rsid w:val="00376E4A"/>
    <w:rsid w:val="00387EDD"/>
    <w:rsid w:val="003B17EF"/>
    <w:rsid w:val="003C13F2"/>
    <w:rsid w:val="003F0421"/>
    <w:rsid w:val="00455E70"/>
    <w:rsid w:val="004730D5"/>
    <w:rsid w:val="00476821"/>
    <w:rsid w:val="004C41D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C7801"/>
    <w:rsid w:val="005D4578"/>
    <w:rsid w:val="005E0454"/>
    <w:rsid w:val="005E6ACA"/>
    <w:rsid w:val="00642DBC"/>
    <w:rsid w:val="0066293E"/>
    <w:rsid w:val="006C513D"/>
    <w:rsid w:val="006D5BBA"/>
    <w:rsid w:val="007150DB"/>
    <w:rsid w:val="00716D92"/>
    <w:rsid w:val="00722D61"/>
    <w:rsid w:val="007370FC"/>
    <w:rsid w:val="007444C7"/>
    <w:rsid w:val="0075255D"/>
    <w:rsid w:val="00764E83"/>
    <w:rsid w:val="007660DD"/>
    <w:rsid w:val="007E1478"/>
    <w:rsid w:val="007E796E"/>
    <w:rsid w:val="007F18F2"/>
    <w:rsid w:val="00810214"/>
    <w:rsid w:val="00816D9B"/>
    <w:rsid w:val="00817C21"/>
    <w:rsid w:val="00830F55"/>
    <w:rsid w:val="008A011F"/>
    <w:rsid w:val="008E65AB"/>
    <w:rsid w:val="009307ED"/>
    <w:rsid w:val="00934D1C"/>
    <w:rsid w:val="00942786"/>
    <w:rsid w:val="009747F0"/>
    <w:rsid w:val="00992ABE"/>
    <w:rsid w:val="009A0FB6"/>
    <w:rsid w:val="009F0014"/>
    <w:rsid w:val="009F07F7"/>
    <w:rsid w:val="009F2F6A"/>
    <w:rsid w:val="009F5AC7"/>
    <w:rsid w:val="00A35AB3"/>
    <w:rsid w:val="00A547EA"/>
    <w:rsid w:val="00A94D12"/>
    <w:rsid w:val="00A9601C"/>
    <w:rsid w:val="00AA3931"/>
    <w:rsid w:val="00AA778C"/>
    <w:rsid w:val="00B00EE4"/>
    <w:rsid w:val="00B42323"/>
    <w:rsid w:val="00B456B5"/>
    <w:rsid w:val="00B50F3B"/>
    <w:rsid w:val="00B566D2"/>
    <w:rsid w:val="00B650F0"/>
    <w:rsid w:val="00B67605"/>
    <w:rsid w:val="00BB3980"/>
    <w:rsid w:val="00BF7818"/>
    <w:rsid w:val="00C11345"/>
    <w:rsid w:val="00C65523"/>
    <w:rsid w:val="00C90AE9"/>
    <w:rsid w:val="00C966A7"/>
    <w:rsid w:val="00CE60EE"/>
    <w:rsid w:val="00D17F16"/>
    <w:rsid w:val="00D2157E"/>
    <w:rsid w:val="00D436FF"/>
    <w:rsid w:val="00D43892"/>
    <w:rsid w:val="00D451FD"/>
    <w:rsid w:val="00D8458C"/>
    <w:rsid w:val="00E27152"/>
    <w:rsid w:val="00E307B9"/>
    <w:rsid w:val="00E844E6"/>
    <w:rsid w:val="00EB6357"/>
    <w:rsid w:val="00EC78E7"/>
    <w:rsid w:val="00F07958"/>
    <w:rsid w:val="00F21D37"/>
    <w:rsid w:val="00F346B0"/>
    <w:rsid w:val="00F422B1"/>
    <w:rsid w:val="00F568DC"/>
    <w:rsid w:val="00F813AD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CA888"/>
  <w15:docId w15:val="{EC0BBEE6-8B4C-440C-8F1A-F65108F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ECBA-FFC9-4248-8E09-40F4EEF8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Darija Cokol</cp:lastModifiedBy>
  <cp:revision>3</cp:revision>
  <cp:lastPrinted>2016-02-09T10:31:00Z</cp:lastPrinted>
  <dcterms:created xsi:type="dcterms:W3CDTF">2020-12-03T08:07:00Z</dcterms:created>
  <dcterms:modified xsi:type="dcterms:W3CDTF">2020-12-03T08:07:00Z</dcterms:modified>
  <dc:language>hr-HR</dc:language>
</cp:coreProperties>
</file>